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0F8" w:rsidRDefault="001F40F8" w:rsidP="001F40F8">
      <w:pPr>
        <w:jc w:val="both"/>
        <w:rPr>
          <w:rStyle w:val="fontstyle01"/>
          <w:sz w:val="26"/>
          <w:szCs w:val="26"/>
        </w:rPr>
      </w:pPr>
      <w:r w:rsidRPr="001F40F8">
        <w:rPr>
          <w:rStyle w:val="fontstyle21"/>
        </w:rPr>
        <w:t>Họ</w:t>
      </w:r>
      <w:r>
        <w:rPr>
          <w:rStyle w:val="fontstyle21"/>
        </w:rPr>
        <w:t xml:space="preserve"> tên:</w:t>
      </w:r>
      <w:r w:rsidR="002168FE">
        <w:rPr>
          <w:rStyle w:val="fontstyle21"/>
        </w:rPr>
        <w:t xml:space="preserve"> Bốc Minh Trí </w:t>
      </w:r>
      <w:r>
        <w:rPr>
          <w:rStyle w:val="fontstyle21"/>
        </w:rPr>
        <w:t xml:space="preserve"> </w:t>
      </w:r>
      <w:r w:rsidRPr="001F40F8">
        <w:rPr>
          <w:rStyle w:val="fontstyle21"/>
        </w:rPr>
        <w:t>_Khoa CN Điện-Điện tử</w:t>
      </w:r>
    </w:p>
    <w:p w:rsidR="001F40F8" w:rsidRDefault="001F40F8" w:rsidP="001F40F8">
      <w:pPr>
        <w:jc w:val="center"/>
        <w:rPr>
          <w:rStyle w:val="fontstyle31"/>
        </w:rPr>
      </w:pPr>
      <w:r w:rsidRPr="001F40F8">
        <w:rPr>
          <w:rStyle w:val="fontstyle01"/>
          <w:sz w:val="26"/>
          <w:szCs w:val="26"/>
        </w:rPr>
        <w:t>BÀI DỰ THI “TÌM HIỂU LỊCH SỬ QUAN HỆ ĐẶC BIỆT</w:t>
      </w:r>
      <w:r w:rsidRPr="001F40F8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  <w:r w:rsidRPr="001F40F8">
        <w:rPr>
          <w:rStyle w:val="fontstyle01"/>
          <w:sz w:val="26"/>
          <w:szCs w:val="26"/>
        </w:rPr>
        <w:t>VIỆT NAM - LÀO, LÀO - VIỆT NAM”</w:t>
      </w:r>
      <w:r w:rsidRPr="001F40F8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1F40F8" w:rsidRDefault="001F40F8" w:rsidP="001F40F8">
      <w:pPr>
        <w:rPr>
          <w:rStyle w:val="fontstyle31"/>
        </w:rPr>
      </w:pPr>
      <w:r w:rsidRPr="001F40F8">
        <w:rPr>
          <w:rStyle w:val="fontstyle31"/>
        </w:rPr>
        <w:t>1. Dưới sự lãnh đạo của hai Đảng, hai Nhà nước, quân dân các dân tộc Việt Nam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- Lào đoàn kết bên nhau, chung sức, chung lòng đánh thắng giặc Mỹ xâm lược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21"/>
        </w:rPr>
        <w:t>Sau Hiệp định Giơnevơ, theo yêu cầu của Chính phủ Kháng chiến Lào, Đảng và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Nhà nước Việt Nam quyết định để lại một bộ phận chuyên gia tiếp tục giúp đỡ cách mạng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Lào. Tổng số chuyên gia gồm 964 đồng chí. Đây là lực lượng rất quan trọng đối với cách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mạng Lào sau ngày đình chiến.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Sau khi thành lập Chính phủ liên hiệp Lào lần thứ nhất, Việt Nam đã nhận đào tạo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330 cán bộ của Pa Thết Lào, nhằm chuẩn bị lực lượng cho phong trào cách mạng cả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nước. Bức thư của Ban chỉ đạo Đảng Nhân dân Lào gửi Ban chấp hành Trung ương Đảng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Lao động Việt Nam và</w:t>
      </w:r>
      <w:bookmarkStart w:id="0" w:name="_GoBack"/>
      <w:bookmarkEnd w:id="0"/>
      <w:r w:rsidRPr="001F40F8">
        <w:rPr>
          <w:rStyle w:val="fontstyle21"/>
        </w:rPr>
        <w:t xml:space="preserve"> Chủ tịch Hồ Chí Minh, đã khẳng định: “Trong kháng chiến cũng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như trong đấu tranh thực hiện hòa bình, thống nhất đất nước, cách mạng Lào luôn được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sự giúp đỡ tận tình của cách mạng Việt Nam, Đảng Lao động Việt Nam. Sỡ dĩ cách mạng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Lào giành được thắng lợi to lớn đó...cũng do sự đóng góp quan trọng của đồng chí và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Trung ương Đảng Lao động Việt Nam đã hết lòng giúp đỡ chúng tôi trong mỗi giai đoạn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của cách mạng”.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Về quân sự, Việt Nam không chỉ sát cánh bên bạn trong thời kỳ đầu củng cố, phát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triển lực lượng, xây dựng hậu cứ, cung cấp vũ khí, quân trang mà còn phối hợp với bộ đội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PaThết Lào đánh địch giành thắng lợi oanh liệt. Từ ngày 18 - 8 đến 15-9-1959, một số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đơn vị quân tình nguyện Việt Nam phối hợp với các đơn vị PaThết Lào mở đợt hai hoạt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động trong mùa mưa.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Căn cứ nhiệm vụ trên, Bộ Tổng Tham mưu Quân đội nhân dân Việt Nam quyết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định biên chế thời chiến cho Sư đoàn 325, Lữ đoàn 341, Trung đoàn 224 thuộc Quân khu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4; Lữ đoàn 316, Lữ đoàn 335 và Trung đoàn 148 thuộc Quân khu Tây Bắc, sẵn sàng chi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viện cho chiến trường miền Nam và chiến trường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Sau Hiệp định Giơnevơ về Lào năm 1962, thực hiện cam kết của mình, Trung ương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Đảng Lao động Việt Nam quyết định rút toàn bộ quân tình nguyện Việt Nam và đại bộ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40F8">
        <w:rPr>
          <w:rStyle w:val="fontstyle21"/>
        </w:rPr>
        <w:t>phận chuyên gia quân sự về nước. Thời gian này, Chính phủ liên hiệp Lào đã lập quan hệ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ngoại giao với nhiều nước, tuy vậy, Hoàng thân Xuvanuvông vẫn khẳng định: Người bạn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cùng sống chết, chung một chiến hào với ta chỉ có Việt Nam.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Năm 1963, tình hình cách mạng Lào gặp khó khăn do đế quốc Mỹ và chính quyền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tay sai lật lọng âm mưu xóa bỏ Hiệp định Giơnevơ. Trước yêu cầu của bạn, Trung ương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Đảng và Chính phủ Việt Nam lại cử chuyên gia và quân tình nguyện sang giúp đỡ. Điều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đáng trân trọng, biểu hiện tình cảm thủy chung giữa quân và dân hai nước là đoàn chuyên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gia Việt Nam phần lớn là các đồng chí đã từng hoạt động, chiến đấu trên đất bạn thời gian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trước.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Cuối năm 1964, Trung ương Đảng Nhân dân cách mạng Lào mở “cuộc vận động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thu phục phỉ” nhằm ổn định vùng giải phóng. Việt Nam đã giúp Lào các sản phẩm thiết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yếu như muối, vải, quần áo, thuốc men; đồng thời tại Lào, các đơn vị tình nguyện và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chuyên gia Việt Nam đã sát cánh cùng quân, dân Lào triển khai có hiệu quả cuộc vận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động trên. Nhiều ổ phỉ lâu đời bị giải tán, tạo sự ổn định mọi mặt cho các vùng giải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phóng.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Từ năm 1965, liên minh chiến đấu Việt - Lào sát cánh bên nhau đánh bại chiến lược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“chiến tranh cục bộ” và “Việt Nam hóa chiến tranh” ở miền Nam Việt Nam và chiến lược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“chiến tranh đặc biệt” tăng cường của đế quốc Mỹ tại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Trước tình hình đế quốc Mỹ đánh phá vùng giải phóng Lào quyết liệt, đồng thời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mở các chiến dịch ngăn chặn, cắt đứt tuyến đường Hồ Chí Minh; dưới sự lãnh đạo của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hai Đảng, quân tình nguyện và chuyên gia Việt Nam tại Lào không quản gian khổ, hy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sinh chiến đấu anh dũng, kiên cường cùng quân, dân Lào bảo vệ vùng giải phóng, tuyến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hành lang chiến lược và mở các chiến dịch tấn công địch giành thắng lợi to lớn. Có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những cuộc chiến đấu diễn ra gay go, ác liệt, lực lượng tuy mỏng nhưng quân tình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nguyện Việt Nam vẫn đặt lên trên hết nhiệm vụ bảo vệ nhân dân các bộ tộc Lào. Năm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1969, quân tình nguyện Việt Nam cùng Pa Thết Lào tổ chức chiến dịch phản công cuộc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hành quân Cù Kiệt đánh ra Cánh đồng Chum - Xiêng Khoảng của địch. Tại khu vực điểm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cao 1505, Lạt Huồng, sau khi địch dùng trực thăng đổ quân xuống chiếm Phu Tôn, Cang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Xẻng - Phu Hủa Xàng, chúng dùng cối 106,7 ly và pháo 105mm từ trung tâm Cánh đồng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Chum bắn phá ác liệt các điểm cao xung quanh. Tiểu đoàn 924 thuộc Trung đoàn 866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 w:rsidRPr="001F40F8">
        <w:rPr>
          <w:rStyle w:val="fontstyle21"/>
        </w:rPr>
        <w:t>quân tình nguyện Việt Nam đã kiên quyết giữ vững cao điểm 1505, Bạn Thặm, đồng thời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giúp nhân dân và cơ quan bạn sơ tán ra khỏi khu vực. Tuy lực lượng chiến đấu có hạn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nhưng các đại đội vẫn cử ra một số tổ công tác để hướng dẫn và giúp dân sơ tán. Trong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bom đạn ác liệt, bộ đội tình nguyện đã chiến đấu quên mình, giúp đỡ nhân dân, nhường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áo xẻ cơm, sẵn sàng xông pha vào những nơi nguy hiểm để bảo vệ nhân dân. Ở xưởng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may của tỉnh Xiêng Khoảng, khi địch càn đến gần, anh chị em công nhân được lệnh di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chuyển nhưng có một chị tàn tật không đi được phải bò vào rừng lán nạn. Biết tin đó, tổ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công tác của trong đoàn đã vào rừng tìm kiếm, cứu được chị đưa về nơi sơ tán an toàn.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Trong những ngày ác liệt này, bộ đội Việt Nam đã phối hợp với các cơ sở Đảng, chính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quyền đưa hơn 16.000 dân và gia đình cán bộ sơ tán qua Mường Xéng, Kỳ Sơn (Nghệ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An). Nhân dân Nghệ An nhiệt tình đón tiếp, nhường áo xẻ cơm, cùng nhân dân Lào xây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dựng nhà cửa, bệnh xá, trường học, ổn định cuộc sống nơi sơ tán. Những tấm gương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sáng, quên mình của bộ đội tình nguyện, sự đón tiếp tận tình của nhân dân Nghệ An trong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những ngày gian khó này đã góp phần làm cho tình đoàn kết chiến đấu của quân dân Việt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Nam - Lào càng thêm keo sơn, gắn bó.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Chiến dịch Đường 9 - Nam Lào năm 1971 là minh chứng vô cùng sống động về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mối quan hệ Việt - Lào thắm thiết, ruột thịt. Thực hiện quyết tâm chiến lược của Trung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ương Đảng hai nước, dưới sự lãnh đạo trực tiếp của các cấp ủy Đảng, chính quyền cơ sở,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đồng bào các bản, làng, mường Việt Nam và Lào trên địa bàn dự kiến sẽ diễn ra chiến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dịch đã tham gia hết sức hăng hái vào mọi công việc chuẩn bị. Ngày ngày, trên khắp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những nẻo đường hành quân, nhân dân Quảng Trị cùng nhân dân các bộ tộc Lào không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quản mưa rừng, thác lũ sát cánh cùng các đơn vị bộ đội chủ lực, thanh niên xung phong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bạt núi, mở đường, đào đắp, vận chuyển hàng vạn mét khối đất đá, xây dựng cầu cống;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truy bắt lực lượng thám báo địch bảo vệ sự an toàn và bí mật cho chiến dịch; tích cực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tham gia xây dựng các trận địa bắn máy bay và vận chuyển các loại vũ khí, đạn dược,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hàng hóa vào các vị trí tập kết đúng kế hoạch. Xe trâu, xe bò, xe đạp thồ...là cả gia tài đối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với đồng bào nơi đây nhưng khi cách mạng cần, bà con sẵn sàng đóng góp để phục vụ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yêu cầu vận chuyển đạn được, quân trang, quân nhu...Những chàng trai, cô gái Vân Kiều,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Pa Cô và các bộ tộc Lào cùng trang lứa với sức trẻ và lòng nhiệt huyết cách mạng đã đưa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năng suất gùi thồ lên 90-100kg mỗi chuyến. Nhiều người tuy sức khoẻ yếu hay vừa chữa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 w:rsidRPr="001F40F8">
        <w:rPr>
          <w:rStyle w:val="fontstyle21"/>
        </w:rPr>
        <w:t>lành vết thương vẫn xung phong đi phục vụ chiến dịch; có em nhỏ mới 13-14 tuổi đã tình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nguyện đóng góp sức mình vào việc khuân vác, chặt cây ngụy trang mặt đường, làm liên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lạc... Đang làm nương rẫy, dân bản thấy bộ đội hành quân liền tìm cách gây tiếng ồn để át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tiếng động của các đoàn quân, tránh sự phát hiện của thám báo địch. Thi thoảng, người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dân ra bờ suối vắng thấy những vết chân bộ đội in trên cỏ ướt đã bảo nhau lùa trâu, bò ra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để xáo trộn, xoá đi. Một số đồng bào bị địch bắt, chúng dụ dỗ, mua chuộc hay tra tấn dã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man, vẫn kiên quyết không khai báo, sắt son một lòng một dạ trung thành với cách mạng.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Khi chiến dịch diễn ra ác liệt, trước yêu cầu phục vụ chiến trường, bà con dân tộc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Việt Nam và Lào nơi đây tiếp tục tự nguyện phối hợp với cùng các lực lượng vận tải tham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gia vận chuyển vũ khí, đạn dược, lương thực, thực phẩm, thuốc men phục vụ bộ đội. Có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những đoạn đường địch đánh phá dữ dội suốt ngày đêm, nhưng từng đoàn người gùi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lương, tải đạn vẫn không ngừng toả đi các hướng về nơi bộ đội đang chờ. Nhiều nơi,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đồng bào tự nguyện chỉ ăn củ mài và rau rừng, dành cho các chiến sĩ những hạt gạo, lát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sắn, củ khoai cuối cùng để “ăn no mà đánh thắng giặc Mỹ”.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Tinh thần đoàn kết, tình cảm thủy chung, gắn bó keo sơn của cán bộ, đảng viên,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chiến sĩ Việt Nam với dân tộc Lào anh em đã được Tổng Bí thư Cayxỏn Phômvihản nêu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rõ: Nhiều đồng chí Việt Nam đã hy sinh trên chiến trường Sầm Nưa, Cánh đồng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Chum...Nhiều cán bộ Việt Nam đã sang Lào hoạt động từ lúc cách mạng mới bắt đầu cho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đến khi tóc đã bạc, coi nhân dân Lào như nhân dân của mình, coi sự nghiệp cách mạng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Lào như sự nghiệp cách mạng Việt Nam. Đối với Việt Nam, sự hết lòng yêu quý, giúp đỡ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của nhân dân các bộ tộc Lào luôn là nguồn động viên, cổ vũ mạnh mẽ tinh thần chiến đấu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của bộ đội tình nguyện và các chuyên gia Việt Nam. Đặc biệt, nhân dân Lào đã cùng chia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sẻ với nhân dân Việt Nam trước bom đạn ác liệt của giặc Mỹ, tạo mọi điều kiện để bộ đội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Việt Nam mở đường Trường Sơn và mở các chiến dịch lớn, góp phần giải phóng miền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Nam, thống nhất đất nước.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1F40F8" w:rsidRDefault="001F40F8" w:rsidP="001F40F8">
      <w:pPr>
        <w:rPr>
          <w:rStyle w:val="fontstyle31"/>
        </w:rPr>
      </w:pPr>
      <w:r w:rsidRPr="001F40F8">
        <w:rPr>
          <w:rStyle w:val="fontstyle31"/>
        </w:rPr>
        <w:t>2. Đường Trường Sơn - đường Hồ Chí Minh là biểu hiện vô cùng sinh động mối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quan hệ đoàn kết, thủy chung, son sắt giữa hai dân tộc Việt Nam - Lào, Lào - Việt Nam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21"/>
        </w:rPr>
        <w:t>Tháng 9-1959, theo yêu cầu của Đảng Nhân dân cách mạng Lào, Trung ương Đảng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Lao động Việt Nam quyết định thành lập đoàn 959 chuyên gia giúp Lào ở mặt trận Hạ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Lào. Cũng trong thời gian này, Bộ Quốc phòng quyết định thành lập đoàn 559 với nhiệm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>
        <w:rPr>
          <w:rStyle w:val="fontstyle01"/>
          <w:sz w:val="26"/>
          <w:szCs w:val="26"/>
        </w:rPr>
        <w:t xml:space="preserve"> </w:t>
      </w:r>
      <w:r w:rsidRPr="001F40F8">
        <w:rPr>
          <w:rStyle w:val="fontstyle21"/>
        </w:rPr>
        <w:t>vụ mở đường, vận chuyển vật chất, đưa đón cán bộ, bộ đội từ miền Bắc vào miền Nam,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đồng thời vận chuyển vào bảo đảm hậu cần cho đoàn 959 chuyên gia ở Lào và vận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chuyển vật chất giúp bạn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Nhờ có con đường chiến lược Hồ Chí Minh, tính chung trong vòng 16 năm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(1959-1975), tuyến giao thông vận tải quân sự Trường Sơn đã vận chuyển được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1.349.000 tấn hàng hóa, vũ khí, trong đó giao cho các chiến trường và cách mạng Lào,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Campuchia hơn 583.000 tấn, 515 triệu m3 xăng dầu. Riêng 4 tháng trong cuộc tổng tiến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công và nổi dậy mùa xuân năm 1975, tuyến vận tải 559 qua đường Hồ Chí Minh đã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chuyển vào miền Nam Việt Nam hơn 110.000 cán bộ, chiến sĩ, 230.000 tấn vật chất các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loại, đưa sang Lào (1973-1975) trên 108.000 tấn hàng.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Đường Trường Sơn - đường Hồ Chí Minh trở thành biểu tượng sáng ngời của tình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đoàn kết chiến đấu, mối quan hệ thủy chung son sắt của hai dân tộc Việt - Lào trong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trường kỳ đấu tranh giải phóng dân tộc.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</w:p>
    <w:p w:rsidR="001F40F8" w:rsidRPr="001F40F8" w:rsidRDefault="001F40F8" w:rsidP="001F40F8">
      <w:pPr>
        <w:rPr>
          <w:rStyle w:val="fontstyle01"/>
          <w:sz w:val="26"/>
          <w:szCs w:val="26"/>
        </w:rPr>
      </w:pPr>
      <w:r w:rsidRPr="001F40F8">
        <w:rPr>
          <w:rStyle w:val="fontstyle31"/>
        </w:rPr>
        <w:t>3. Quan hệ hữu nghị đoàn kết giữa hai dân tộc Việt Nam - Lào, Lào - Việt Nam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càng phát triển sống động trong giai đoạn hoà bình, xây dựng đất nước phồn vinh, bảo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31"/>
        </w:rPr>
        <w:t>vệ vững chắc nền độc lập dân tộc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21"/>
        </w:rPr>
        <w:t>Trong thời kỳ mới, hai Đảng, hai Nhà nước đều nhận thức rõ việc củng cố, mở rộng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và phát triển một cách toàn diện mối quan hệ Việt Nam - Lào là yêu cầu tất yếu. Vì vậy,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hai nước nhanh chóng đi đến ký kết Hiệp ước hữu nghị và hợp tác vào tháng 7-1977, đặt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cơ sở pháp lý vững chắc, lâu dài cho quan hệ hai nước trong thời kỳ mới. Trên tinh thần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chỉ đạo của Trung ương Đảng và Chính phủ, quan hệ Việt Nam - Lào nhanh chóng được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triển khai thông qua các tổ chức đoàn thể nhân dân và các ban, ngành, địa phương với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nhiều hình thức sáng tạo, phong phú, phù hợp với đ ặc điểm của từng ngành, từng địa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lastRenderedPageBreak/>
        <w:t>phương. Ngành thông tin, tuyên truyền, báo chí xuất bản của hai nước tăng cường các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hoạt động tuyên truyền nhân những ngày lễ trọng đại của hai dân tộc làm cho toàn Đảng,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toàn dân và toàn quân nhận thức đầy đủ hơn về tầm quan trọng, nội dung mối quan hệ đặc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1F40F8">
        <w:rPr>
          <w:rStyle w:val="fontstyle21"/>
        </w:rPr>
        <w:t>biệt Việt - Lào trong giai đoạn mới của cách mạng.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Đi đôi với quan hệ hợp tác, giúp đỡ lẫn nhau giữa hai Đảng, hai Nhà nước, các bộ,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ngành Trung ương, giữa các tỉnh Việt Nam với 12 tỉnh và thành phố của Lào cũng có</w:t>
      </w:r>
      <w:r w:rsidRPr="001F40F8">
        <w:rPr>
          <w:rFonts w:ascii="Times New Roman" w:hAnsi="Times New Roman" w:cs="Times New Roman"/>
          <w:sz w:val="26"/>
          <w:szCs w:val="26"/>
        </w:rPr>
        <w:br/>
      </w:r>
      <w:r w:rsidRPr="001F40F8">
        <w:rPr>
          <w:rStyle w:val="fontstyle21"/>
        </w:rPr>
        <w:t>nhiều hình thức hợp tác, giúp đỡ lẫn nhau phong phú và hiệu quả.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Các tổ chức hội hữu nghị trên nhiều lĩnh vực với hàng nghìn hội viên từ Trung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ương đến cơ sở ra đời, nhiệm vụ chủ yếu là giới thiệu, thông tin cho các tầng lớp nhân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dân hai nước về lịch sử đất nước, con người, nền văn hóa, thành tựu xây dựng và bảo vệ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đất nước, làm cầu nối vận động và thúc đẩy các hoạt động hữu nghị, hợp tác và giao lưu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kinh tế, văn hóa, khoa học kỹ thuật một cách có hiệu quả, thiết thực; tổ chức các đoàn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hữu nghị, giao lưu, trao đổi thông tin với các tổ chức xã hội - kinh tế - văn hóa của hai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nước.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Đặc biệt mối quan hệ hợp tác, hữu nghị giữa các tỉnh ngày càng thắt chặt phát triển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thành quan hệ kết nghĩa; không chỉ dừng lại ở 10 tỉnh có đường biên giới chung mà còn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mở rộng ra các tỉnh, thành phố khác như thủ đô Hà Nội với Viêng Chăn...Tại các tỉnh có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đường biên giới chung, quan hệ kết nghĩa phát triển đến tận cơ sở, đó là kết nghĩa huyện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với huyện, bản với bản trên cơ sở phát huy và duy trì mối quan hệ đoàn kết, hợp tác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truyền thống láng giềng tốt đẹp, bảo đảm an ninh xã hội vùng biên, giải quyết tốt những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vấn đề nảy sinh, chủ động phối hợp tìm kiếm hài cốt liệt sĩ quân tình nguyện Việt Nam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21"/>
        </w:rPr>
        <w:t>trên đất Lào.</w:t>
      </w:r>
      <w:r w:rsidRPr="001F40F8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F40F8">
        <w:rPr>
          <w:rStyle w:val="fontstyle31"/>
        </w:rPr>
        <w:t xml:space="preserve">                                                 </w:t>
      </w:r>
      <w:r>
        <w:rPr>
          <w:rStyle w:val="fontstyle31"/>
        </w:rPr>
        <w:t xml:space="preserve">              </w:t>
      </w:r>
      <w:r w:rsidRPr="001F40F8">
        <w:rPr>
          <w:rStyle w:val="fontstyle31"/>
        </w:rPr>
        <w:t>Tân Bình, ngày16 tháng 7 năm 2017</w:t>
      </w:r>
      <w:r w:rsidRPr="001F40F8">
        <w:rPr>
          <w:rFonts w:ascii="Times New Roman" w:hAnsi="Times New Roman" w:cs="Times New Roman"/>
          <w:i/>
          <w:iCs/>
          <w:color w:val="000000"/>
          <w:sz w:val="26"/>
          <w:szCs w:val="26"/>
        </w:rPr>
        <w:br/>
      </w:r>
      <w:r w:rsidRPr="001F40F8">
        <w:rPr>
          <w:rStyle w:val="fontstyle01"/>
          <w:sz w:val="26"/>
          <w:szCs w:val="26"/>
        </w:rPr>
        <w:t xml:space="preserve">                                                             </w:t>
      </w:r>
      <w:r>
        <w:rPr>
          <w:rStyle w:val="fontstyle01"/>
          <w:sz w:val="26"/>
          <w:szCs w:val="26"/>
        </w:rPr>
        <w:t xml:space="preserve">                  </w:t>
      </w:r>
      <w:r w:rsidRPr="001F40F8">
        <w:rPr>
          <w:rStyle w:val="fontstyle01"/>
          <w:sz w:val="26"/>
          <w:szCs w:val="26"/>
        </w:rPr>
        <w:t>Ngườ</w:t>
      </w:r>
      <w:r>
        <w:rPr>
          <w:rStyle w:val="fontstyle01"/>
          <w:sz w:val="26"/>
          <w:szCs w:val="26"/>
        </w:rPr>
        <w:t>i tham dự</w:t>
      </w:r>
      <w:r w:rsidRPr="001F40F8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</w:r>
    </w:p>
    <w:p w:rsidR="001F40F8" w:rsidRPr="001F40F8" w:rsidRDefault="001F40F8" w:rsidP="001F40F8">
      <w:pPr>
        <w:rPr>
          <w:rStyle w:val="fontstyle01"/>
          <w:sz w:val="26"/>
          <w:szCs w:val="26"/>
        </w:rPr>
      </w:pPr>
    </w:p>
    <w:p w:rsidR="00B46005" w:rsidRPr="001F40F8" w:rsidRDefault="001F40F8" w:rsidP="001F40F8">
      <w:pPr>
        <w:ind w:left="4320"/>
        <w:rPr>
          <w:rFonts w:ascii="Times New Roman" w:hAnsi="Times New Roman" w:cs="Times New Roman"/>
          <w:b/>
          <w:sz w:val="26"/>
          <w:szCs w:val="26"/>
        </w:rPr>
      </w:pPr>
      <w:r w:rsidRPr="001F40F8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1F40F8">
        <w:rPr>
          <w:rFonts w:ascii="Times New Roman" w:hAnsi="Times New Roman" w:cs="Times New Roman"/>
          <w:b/>
          <w:sz w:val="26"/>
          <w:szCs w:val="26"/>
        </w:rPr>
        <w:t xml:space="preserve">Bốc Minh Trí </w:t>
      </w:r>
    </w:p>
    <w:sectPr w:rsidR="00B46005" w:rsidRPr="001F40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0F8"/>
    <w:rsid w:val="001F40F8"/>
    <w:rsid w:val="002168FE"/>
    <w:rsid w:val="00B4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1F40F8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1F40F8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efaultParagraphFont"/>
    <w:rsid w:val="001F40F8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1F40F8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1F40F8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efaultParagraphFont"/>
    <w:rsid w:val="001F40F8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1920</Words>
  <Characters>10949</Characters>
  <Application>Microsoft Office Word</Application>
  <DocSecurity>0</DocSecurity>
  <Lines>91</Lines>
  <Paragraphs>25</Paragraphs>
  <ScaleCrop>false</ScaleCrop>
  <Company/>
  <LinksUpToDate>false</LinksUpToDate>
  <CharactersWithSpaces>12844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2</cp:revision>
  <dcterms:created xsi:type="dcterms:W3CDTF">2017-07-17T10:03:00Z</dcterms:created>
  <dcterms:modified xsi:type="dcterms:W3CDTF">2017-07-17T10:14:00Z</dcterms:modified>
</cp:coreProperties>
</file>